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2464" w14:textId="2CF7952D" w:rsidR="00CF64D0" w:rsidRPr="00CF64D0" w:rsidRDefault="00CF64D0" w:rsidP="00CF64D0">
      <w:pPr>
        <w:tabs>
          <w:tab w:val="num" w:pos="720"/>
        </w:tabs>
        <w:spacing w:before="100" w:beforeAutospacing="1" w:after="120"/>
        <w:rPr>
          <w:rFonts w:ascii="Calibri" w:hAnsi="Calibri" w:cs="Calibri"/>
        </w:rPr>
      </w:pPr>
      <w:r w:rsidRPr="00CF64D0">
        <w:rPr>
          <w:rFonts w:ascii="Calibri" w:hAnsi="Calibri" w:cs="Calibri"/>
        </w:rPr>
        <w:t>Funding disclosure, 2018 to 2020.</w:t>
      </w:r>
    </w:p>
    <w:p w14:paraId="2970D5F6" w14:textId="579784E7" w:rsidR="00CF64D0" w:rsidRPr="008F212E" w:rsidRDefault="00CF64D0" w:rsidP="008F212E">
      <w:pPr>
        <w:tabs>
          <w:tab w:val="num" w:pos="720"/>
        </w:tabs>
        <w:spacing w:before="100" w:beforeAutospacing="1" w:after="120"/>
        <w:rPr>
          <w:rFonts w:ascii="Calibri" w:hAnsi="Calibri" w:cs="Calibri"/>
        </w:rPr>
      </w:pPr>
      <w:r w:rsidRPr="00CF64D0">
        <w:rPr>
          <w:rFonts w:ascii="Calibri" w:hAnsi="Calibri" w:cs="Calibri"/>
        </w:rPr>
        <w:t xml:space="preserve">In the period January 1, 2018 to December 31, 2020, Swire’s research has received funding from the following sources.  This research </w:t>
      </w:r>
      <w:r>
        <w:rPr>
          <w:rFonts w:ascii="Calibri" w:hAnsi="Calibri" w:cs="Calibri"/>
        </w:rPr>
        <w:t>has included support for research faculty at Georgia Tech, including Justin Hemmings, DeBrae Kennedy-Mayo, and Sreenidhi Srinivasan.</w:t>
      </w:r>
      <w:r w:rsidR="008F212E">
        <w:rPr>
          <w:rFonts w:ascii="Calibri" w:hAnsi="Calibri" w:cs="Calibri"/>
        </w:rPr>
        <w:t xml:space="preserve">  This research funding has all been unrestricted – not dependent on producing any particular work or conclusion, and not subject to prior review </w:t>
      </w:r>
      <w:r w:rsidR="00C16564">
        <w:rPr>
          <w:rFonts w:ascii="Calibri" w:hAnsi="Calibri" w:cs="Calibri"/>
        </w:rPr>
        <w:t xml:space="preserve">or approval </w:t>
      </w:r>
      <w:r w:rsidR="008F212E">
        <w:rPr>
          <w:rFonts w:ascii="Calibri" w:hAnsi="Calibri" w:cs="Calibri"/>
        </w:rPr>
        <w:t>by the entity providing funding.</w:t>
      </w:r>
    </w:p>
    <w:p w14:paraId="0CD5F37C" w14:textId="33B7B393" w:rsidR="00CF64D0" w:rsidRPr="00CF64D0" w:rsidRDefault="00CF64D0" w:rsidP="00CF64D0">
      <w:pPr>
        <w:numPr>
          <w:ilvl w:val="0"/>
          <w:numId w:val="1"/>
        </w:numPr>
        <w:spacing w:before="100" w:beforeAutospacing="1" w:after="120"/>
        <w:rPr>
          <w:rFonts w:ascii="Calibri" w:eastAsia="Times New Roman" w:hAnsi="Calibri" w:cs="Calibri"/>
          <w:color w:val="262626"/>
        </w:rPr>
      </w:pPr>
      <w:r w:rsidRPr="00CF64D0">
        <w:rPr>
          <w:rFonts w:ascii="Calibri" w:eastAsia="Times New Roman" w:hAnsi="Calibri" w:cs="Calibri"/>
          <w:color w:val="262626"/>
        </w:rPr>
        <w:t>Carnegie Corporation of New York, Andrew Carnegie Fellowship</w:t>
      </w:r>
    </w:p>
    <w:p w14:paraId="282C305C" w14:textId="5ECE2D01" w:rsidR="00CF64D0" w:rsidRPr="00CF64D0" w:rsidRDefault="00CF64D0" w:rsidP="00CF64D0">
      <w:pPr>
        <w:numPr>
          <w:ilvl w:val="0"/>
          <w:numId w:val="1"/>
        </w:numPr>
        <w:spacing w:before="100" w:beforeAutospacing="1" w:after="120"/>
        <w:rPr>
          <w:rFonts w:ascii="Calibri" w:eastAsia="Times New Roman" w:hAnsi="Calibri" w:cs="Calibri"/>
          <w:color w:val="262626"/>
        </w:rPr>
      </w:pPr>
      <w:r w:rsidRPr="00CF64D0">
        <w:rPr>
          <w:rFonts w:ascii="Calibri" w:eastAsia="Times New Roman" w:hAnsi="Calibri" w:cs="Calibri"/>
          <w:color w:val="262626"/>
        </w:rPr>
        <w:t>Cross-Border Data Forum</w:t>
      </w:r>
    </w:p>
    <w:p w14:paraId="26A16199" w14:textId="5480477C" w:rsidR="00CF64D0" w:rsidRPr="00CF64D0" w:rsidRDefault="00CF64D0" w:rsidP="00CF64D0">
      <w:pPr>
        <w:numPr>
          <w:ilvl w:val="0"/>
          <w:numId w:val="1"/>
        </w:numPr>
        <w:spacing w:before="100" w:beforeAutospacing="1" w:after="120"/>
        <w:rPr>
          <w:rFonts w:ascii="Calibri" w:eastAsia="Times New Roman" w:hAnsi="Calibri" w:cs="Calibri"/>
          <w:color w:val="262626"/>
        </w:rPr>
      </w:pPr>
      <w:r w:rsidRPr="00CF64D0">
        <w:rPr>
          <w:rFonts w:ascii="Calibri" w:eastAsia="Times New Roman" w:hAnsi="Calibri" w:cs="Calibri"/>
          <w:color w:val="262626"/>
        </w:rPr>
        <w:t>Facebook</w:t>
      </w:r>
    </w:p>
    <w:p w14:paraId="288747F9" w14:textId="6D987539" w:rsidR="00CF64D0" w:rsidRPr="00CF64D0" w:rsidRDefault="00CF64D0" w:rsidP="00CF64D0">
      <w:pPr>
        <w:numPr>
          <w:ilvl w:val="0"/>
          <w:numId w:val="1"/>
        </w:numPr>
        <w:spacing w:before="100" w:beforeAutospacing="1" w:after="120"/>
        <w:rPr>
          <w:rFonts w:ascii="Calibri" w:eastAsia="Times New Roman" w:hAnsi="Calibri" w:cs="Calibri"/>
          <w:color w:val="262626"/>
        </w:rPr>
      </w:pPr>
      <w:r w:rsidRPr="00CF64D0">
        <w:rPr>
          <w:rFonts w:ascii="Calibri" w:eastAsia="Times New Roman" w:hAnsi="Calibri" w:cs="Calibri"/>
          <w:color w:val="262626"/>
        </w:rPr>
        <w:t>Georgia Tech Center for International Business Education and Research</w:t>
      </w:r>
    </w:p>
    <w:p w14:paraId="7929DEF1" w14:textId="012DC7D1" w:rsidR="00CF64D0" w:rsidRPr="00CF64D0" w:rsidRDefault="00CF64D0" w:rsidP="00060662">
      <w:pPr>
        <w:numPr>
          <w:ilvl w:val="0"/>
          <w:numId w:val="1"/>
        </w:numPr>
        <w:spacing w:before="100" w:beforeAutospacing="1" w:after="120"/>
        <w:rPr>
          <w:rFonts w:ascii="Calibri" w:eastAsia="Times New Roman" w:hAnsi="Calibri" w:cs="Calibri"/>
          <w:color w:val="262626"/>
        </w:rPr>
      </w:pPr>
      <w:r w:rsidRPr="00CF64D0">
        <w:rPr>
          <w:rFonts w:ascii="Calibri" w:eastAsia="Times New Roman" w:hAnsi="Calibri" w:cs="Calibri"/>
          <w:color w:val="262626"/>
        </w:rPr>
        <w:t xml:space="preserve">Georgia Tech </w:t>
      </w:r>
      <w:r w:rsidRPr="00CF64D0">
        <w:rPr>
          <w:rFonts w:ascii="Calibri" w:eastAsia="Times New Roman" w:hAnsi="Calibri" w:cs="Calibri"/>
          <w:color w:val="262626"/>
        </w:rPr>
        <w:t>Institute for Information Security &amp; Privacy</w:t>
      </w:r>
    </w:p>
    <w:p w14:paraId="5444BBE2" w14:textId="6BE8B553" w:rsidR="00CF64D0" w:rsidRPr="00CF64D0" w:rsidRDefault="00CF64D0" w:rsidP="00060662">
      <w:pPr>
        <w:numPr>
          <w:ilvl w:val="0"/>
          <w:numId w:val="1"/>
        </w:numPr>
        <w:spacing w:before="100" w:beforeAutospacing="1" w:after="120"/>
        <w:rPr>
          <w:rFonts w:ascii="Calibri" w:eastAsia="Times New Roman" w:hAnsi="Calibri" w:cs="Calibri"/>
          <w:color w:val="262626"/>
        </w:rPr>
      </w:pPr>
      <w:r w:rsidRPr="00CF64D0">
        <w:rPr>
          <w:rFonts w:ascii="Calibri" w:eastAsia="Times New Roman" w:hAnsi="Calibri" w:cs="Calibri"/>
          <w:color w:val="262626"/>
        </w:rPr>
        <w:t>Hewlett Foundation, Project on Cybersecurity</w:t>
      </w:r>
    </w:p>
    <w:p w14:paraId="41D82AA3" w14:textId="0015A291" w:rsidR="00CF64D0" w:rsidRPr="00CF64D0" w:rsidRDefault="00CF64D0" w:rsidP="00060662">
      <w:pPr>
        <w:numPr>
          <w:ilvl w:val="0"/>
          <w:numId w:val="1"/>
        </w:numPr>
        <w:spacing w:before="100" w:beforeAutospacing="1" w:after="120"/>
        <w:rPr>
          <w:rFonts w:ascii="Calibri" w:eastAsia="Times New Roman" w:hAnsi="Calibri" w:cs="Calibri"/>
          <w:color w:val="262626"/>
        </w:rPr>
      </w:pPr>
      <w:r w:rsidRPr="00CF64D0">
        <w:rPr>
          <w:rFonts w:ascii="Calibri" w:eastAsia="Times New Roman" w:hAnsi="Calibri" w:cs="Calibri"/>
          <w:color w:val="262626"/>
        </w:rPr>
        <w:t>Microsoft Corp.</w:t>
      </w:r>
    </w:p>
    <w:p w14:paraId="5BA8013B" w14:textId="19D7F7AA" w:rsidR="00CF64D0" w:rsidRPr="00CF64D0" w:rsidRDefault="00CF64D0" w:rsidP="00CF64D0">
      <w:pPr>
        <w:numPr>
          <w:ilvl w:val="0"/>
          <w:numId w:val="1"/>
        </w:numPr>
        <w:spacing w:before="100" w:beforeAutospacing="1" w:after="120"/>
        <w:rPr>
          <w:rFonts w:ascii="Roboto" w:eastAsia="Times New Roman" w:hAnsi="Roboto" w:cs="Times New Roman"/>
          <w:color w:val="262626"/>
        </w:rPr>
      </w:pPr>
      <w:r w:rsidRPr="00CF64D0">
        <w:rPr>
          <w:rFonts w:ascii="Calibri" w:eastAsia="Times New Roman" w:hAnsi="Calibri" w:cs="Calibri"/>
          <w:color w:val="262626"/>
        </w:rPr>
        <w:t>Scheller College of Business at the Georgia Institute of Technology</w:t>
      </w:r>
    </w:p>
    <w:p w14:paraId="48B2A240" w14:textId="77777777" w:rsidR="00FC565C" w:rsidRDefault="00FC565C"/>
    <w:sectPr w:rsidR="00FC565C" w:rsidSect="00C37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5639"/>
    <w:multiLevelType w:val="multilevel"/>
    <w:tmpl w:val="FBCA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D0"/>
    <w:rsid w:val="0017688C"/>
    <w:rsid w:val="00290A4B"/>
    <w:rsid w:val="0040020E"/>
    <w:rsid w:val="0043375D"/>
    <w:rsid w:val="008F212E"/>
    <w:rsid w:val="00C16564"/>
    <w:rsid w:val="00C376DB"/>
    <w:rsid w:val="00CF64D0"/>
    <w:rsid w:val="00F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5F407"/>
  <w15:chartTrackingRefBased/>
  <w15:docId w15:val="{5259A215-FC7A-994F-A28D-38D6AAEF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6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Swire</dc:creator>
  <cp:keywords/>
  <dc:description/>
  <cp:lastModifiedBy>Peter Swire</cp:lastModifiedBy>
  <cp:revision>3</cp:revision>
  <dcterms:created xsi:type="dcterms:W3CDTF">2021-08-31T20:13:00Z</dcterms:created>
  <dcterms:modified xsi:type="dcterms:W3CDTF">2021-08-31T20:25:00Z</dcterms:modified>
</cp:coreProperties>
</file>